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A8" w:rsidRPr="00CE271F" w:rsidRDefault="00AC24A8" w:rsidP="00CE271F">
      <w:pPr>
        <w:spacing w:line="540" w:lineRule="exact"/>
        <w:jc w:val="left"/>
        <w:rPr>
          <w:rFonts w:ascii="仿宋_GB2312" w:eastAsia="仿宋_GB2312" w:hAnsiTheme="minorEastAsia"/>
          <w:sz w:val="30"/>
          <w:szCs w:val="30"/>
        </w:rPr>
      </w:pPr>
      <w:r w:rsidRPr="00CE271F">
        <w:rPr>
          <w:rFonts w:ascii="仿宋_GB2312" w:eastAsia="仿宋_GB2312" w:hAnsiTheme="minorEastAsia" w:hint="eastAsia"/>
          <w:sz w:val="30"/>
          <w:szCs w:val="30"/>
        </w:rPr>
        <w:t>附件2：</w:t>
      </w:r>
    </w:p>
    <w:p w:rsidR="009319EE" w:rsidRPr="00212727" w:rsidRDefault="009319EE" w:rsidP="00CE271F">
      <w:pPr>
        <w:jc w:val="center"/>
        <w:rPr>
          <w:rFonts w:ascii="方正小标宋简体" w:eastAsia="方正小标宋简体" w:hAnsiTheme="majorEastAsia"/>
          <w:b/>
          <w:sz w:val="32"/>
          <w:szCs w:val="32"/>
        </w:rPr>
      </w:pPr>
      <w:r w:rsidRPr="00212727">
        <w:rPr>
          <w:rFonts w:ascii="方正小标宋简体" w:eastAsia="方正小标宋简体" w:hAnsiTheme="majorEastAsia" w:hint="eastAsia"/>
          <w:b/>
          <w:sz w:val="32"/>
          <w:szCs w:val="32"/>
        </w:rPr>
        <w:t>安庆</w:t>
      </w:r>
      <w:r w:rsidR="00875631">
        <w:rPr>
          <w:rFonts w:ascii="方正小标宋简体" w:eastAsia="方正小标宋简体" w:hAnsiTheme="majorEastAsia" w:hint="eastAsia"/>
          <w:b/>
          <w:sz w:val="32"/>
          <w:szCs w:val="32"/>
        </w:rPr>
        <w:t>职业教育</w:t>
      </w:r>
      <w:r w:rsidRPr="00212727">
        <w:rPr>
          <w:rFonts w:ascii="方正小标宋简体" w:eastAsia="方正小标宋简体" w:hAnsiTheme="majorEastAsia" w:hint="eastAsia"/>
          <w:b/>
          <w:sz w:val="32"/>
          <w:szCs w:val="32"/>
        </w:rPr>
        <w:t>集团2021年教学</w:t>
      </w:r>
      <w:bookmarkStart w:id="0" w:name="_GoBack"/>
      <w:bookmarkEnd w:id="0"/>
      <w:r w:rsidRPr="00212727">
        <w:rPr>
          <w:rFonts w:ascii="方正小标宋简体" w:eastAsia="方正小标宋简体" w:hAnsiTheme="majorEastAsia" w:hint="eastAsia"/>
          <w:b/>
          <w:sz w:val="32"/>
          <w:szCs w:val="32"/>
        </w:rPr>
        <w:t>改革</w:t>
      </w:r>
      <w:r w:rsidR="00CB4DCF">
        <w:rPr>
          <w:rFonts w:ascii="方正小标宋简体" w:eastAsia="方正小标宋简体" w:hAnsiTheme="majorEastAsia" w:hint="eastAsia"/>
          <w:b/>
          <w:sz w:val="32"/>
          <w:szCs w:val="32"/>
        </w:rPr>
        <w:t>研究</w:t>
      </w:r>
      <w:r w:rsidRPr="00212727">
        <w:rPr>
          <w:rFonts w:ascii="方正小标宋简体" w:eastAsia="方正小标宋简体" w:hAnsiTheme="majorEastAsia" w:hint="eastAsia"/>
          <w:b/>
          <w:sz w:val="32"/>
          <w:szCs w:val="32"/>
        </w:rPr>
        <w:t>课</w:t>
      </w:r>
      <w:r w:rsidR="003505C9" w:rsidRPr="00212727">
        <w:rPr>
          <w:rFonts w:ascii="方正小标宋简体" w:eastAsia="方正小标宋简体" w:hAnsiTheme="majorEastAsia" w:hint="eastAsia"/>
          <w:b/>
          <w:sz w:val="32"/>
          <w:szCs w:val="32"/>
        </w:rPr>
        <w:t>题申报</w:t>
      </w:r>
      <w:r w:rsidRPr="00212727">
        <w:rPr>
          <w:rFonts w:ascii="方正小标宋简体" w:eastAsia="方正小标宋简体" w:hAnsiTheme="majorEastAsia" w:hint="eastAsia"/>
          <w:b/>
          <w:sz w:val="32"/>
          <w:szCs w:val="32"/>
        </w:rPr>
        <w:t>指南</w:t>
      </w:r>
    </w:p>
    <w:p w:rsidR="003505C9" w:rsidRPr="00875631" w:rsidRDefault="003505C9" w:rsidP="003505C9">
      <w:pPr>
        <w:ind w:firstLineChars="200" w:firstLine="643"/>
        <w:jc w:val="center"/>
        <w:rPr>
          <w:rFonts w:asciiTheme="majorEastAsia" w:eastAsiaTheme="majorEastAsia" w:hAnsiTheme="majorEastAsia"/>
          <w:b/>
          <w:sz w:val="32"/>
          <w:szCs w:val="32"/>
        </w:rPr>
      </w:pPr>
    </w:p>
    <w:p w:rsidR="009319EE" w:rsidRPr="00212727" w:rsidRDefault="003D62CD" w:rsidP="003505C9">
      <w:pPr>
        <w:spacing w:line="540" w:lineRule="exact"/>
        <w:ind w:firstLineChars="200" w:firstLine="600"/>
        <w:rPr>
          <w:rFonts w:ascii="仿宋_GB2312" w:eastAsia="仿宋_GB2312" w:hAnsiTheme="minorEastAsia"/>
          <w:sz w:val="30"/>
          <w:szCs w:val="30"/>
        </w:rPr>
      </w:pPr>
      <w:r w:rsidRPr="00212727">
        <w:rPr>
          <w:rFonts w:ascii="仿宋_GB2312" w:eastAsia="仿宋_GB2312" w:hAnsiTheme="minorEastAsia" w:hint="eastAsia"/>
          <w:sz w:val="30"/>
          <w:szCs w:val="30"/>
        </w:rPr>
        <w:t>为</w:t>
      </w:r>
      <w:r w:rsidR="00C26C50" w:rsidRPr="00212727">
        <w:rPr>
          <w:rFonts w:ascii="仿宋_GB2312" w:eastAsia="仿宋_GB2312" w:hAnsiTheme="minorEastAsia" w:hint="eastAsia"/>
          <w:sz w:val="30"/>
          <w:szCs w:val="30"/>
        </w:rPr>
        <w:t>深入学习贯彻2021年全国职业教育大会精神，全面落实立德树人根本任务，提升集团服务区域经济社会发展能力，</w:t>
      </w:r>
      <w:r w:rsidR="00915A8D" w:rsidRPr="00212727">
        <w:rPr>
          <w:rFonts w:ascii="仿宋_GB2312" w:eastAsia="仿宋_GB2312" w:hAnsiTheme="minorEastAsia" w:hint="eastAsia"/>
          <w:sz w:val="30"/>
          <w:szCs w:val="30"/>
        </w:rPr>
        <w:t>发挥</w:t>
      </w:r>
      <w:r w:rsidR="00294AB4" w:rsidRPr="00212727">
        <w:rPr>
          <w:rFonts w:ascii="仿宋_GB2312" w:eastAsia="仿宋_GB2312" w:hAnsiTheme="minorEastAsia" w:hint="eastAsia"/>
          <w:sz w:val="30"/>
          <w:szCs w:val="30"/>
        </w:rPr>
        <w:t>集团</w:t>
      </w:r>
      <w:r w:rsidR="00915A8D" w:rsidRPr="00212727">
        <w:rPr>
          <w:rFonts w:ascii="仿宋_GB2312" w:eastAsia="仿宋_GB2312" w:hAnsiTheme="minorEastAsia" w:hint="eastAsia"/>
          <w:sz w:val="30"/>
          <w:szCs w:val="30"/>
        </w:rPr>
        <w:t>优秀研究成果引领教学改革创新的示范作用，</w:t>
      </w:r>
      <w:r w:rsidR="002C225A" w:rsidRPr="00212727">
        <w:rPr>
          <w:rFonts w:ascii="仿宋_GB2312" w:eastAsia="仿宋_GB2312" w:hAnsiTheme="minorEastAsia" w:hint="eastAsia"/>
          <w:sz w:val="30"/>
          <w:szCs w:val="30"/>
        </w:rPr>
        <w:t>特</w:t>
      </w:r>
      <w:r w:rsidR="000B2EF2">
        <w:rPr>
          <w:rFonts w:ascii="仿宋_GB2312" w:eastAsia="仿宋_GB2312" w:hAnsiTheme="minorEastAsia" w:hint="eastAsia"/>
          <w:sz w:val="30"/>
          <w:szCs w:val="30"/>
        </w:rPr>
        <w:t>制定</w:t>
      </w:r>
      <w:r w:rsidR="009319EE" w:rsidRPr="00212727">
        <w:rPr>
          <w:rFonts w:ascii="仿宋_GB2312" w:eastAsia="仿宋_GB2312" w:hAnsiTheme="minorEastAsia" w:hint="eastAsia"/>
          <w:sz w:val="30"/>
          <w:szCs w:val="30"/>
        </w:rPr>
        <w:t>本课题指南。</w:t>
      </w:r>
    </w:p>
    <w:p w:rsidR="00294AB4" w:rsidRPr="00212727" w:rsidRDefault="003D62CD" w:rsidP="003D62CD">
      <w:pPr>
        <w:spacing w:line="540" w:lineRule="exact"/>
        <w:rPr>
          <w:rFonts w:ascii="黑体" w:eastAsia="黑体" w:hAnsi="黑体"/>
          <w:sz w:val="30"/>
          <w:szCs w:val="30"/>
        </w:rPr>
      </w:pPr>
      <w:r w:rsidRPr="00212727">
        <w:rPr>
          <w:rFonts w:ascii="黑体" w:eastAsia="黑体" w:hAnsi="黑体" w:hint="eastAsia"/>
          <w:sz w:val="30"/>
          <w:szCs w:val="30"/>
        </w:rPr>
        <w:t>一、</w:t>
      </w:r>
      <w:r w:rsidR="00294AB4" w:rsidRPr="00212727">
        <w:rPr>
          <w:rFonts w:ascii="黑体" w:eastAsia="黑体" w:hAnsi="黑体" w:hint="eastAsia"/>
          <w:sz w:val="30"/>
          <w:szCs w:val="30"/>
        </w:rPr>
        <w:t>指导思想</w:t>
      </w:r>
    </w:p>
    <w:p w:rsidR="00294AB4" w:rsidRPr="00212727" w:rsidRDefault="00057E87" w:rsidP="003505C9">
      <w:pPr>
        <w:pStyle w:val="a5"/>
        <w:spacing w:line="540" w:lineRule="exact"/>
        <w:ind w:firstLineChars="150" w:firstLine="450"/>
        <w:rPr>
          <w:rFonts w:ascii="仿宋_GB2312" w:eastAsia="仿宋_GB2312" w:hAnsiTheme="minorEastAsia"/>
          <w:sz w:val="30"/>
          <w:szCs w:val="30"/>
        </w:rPr>
      </w:pPr>
      <w:r w:rsidRPr="00212727">
        <w:rPr>
          <w:rFonts w:ascii="仿宋_GB2312" w:eastAsia="仿宋_GB2312" w:hAnsiTheme="minorEastAsia" w:hint="eastAsia"/>
          <w:sz w:val="30"/>
          <w:szCs w:val="30"/>
        </w:rPr>
        <w:t>立足我市职业教育改革发展实际，</w:t>
      </w:r>
      <w:r w:rsidR="00E32BEB" w:rsidRPr="00212727">
        <w:rPr>
          <w:rFonts w:ascii="仿宋_GB2312" w:eastAsia="仿宋_GB2312" w:hAnsiTheme="minorEastAsia" w:hint="eastAsia"/>
          <w:sz w:val="30"/>
          <w:szCs w:val="30"/>
        </w:rPr>
        <w:t>秉承现代职业教育改革相关精神，</w:t>
      </w:r>
      <w:r w:rsidRPr="00212727">
        <w:rPr>
          <w:rFonts w:ascii="仿宋_GB2312" w:eastAsia="仿宋_GB2312" w:hAnsiTheme="minorEastAsia" w:hint="eastAsia"/>
          <w:sz w:val="30"/>
          <w:szCs w:val="30"/>
        </w:rPr>
        <w:t>聚焦新发展阶段现代职业教育体系建设、</w:t>
      </w:r>
      <w:r w:rsidR="00E32BEB" w:rsidRPr="00212727">
        <w:rPr>
          <w:rFonts w:ascii="仿宋_GB2312" w:eastAsia="仿宋_GB2312" w:hAnsiTheme="minorEastAsia" w:hint="eastAsia"/>
          <w:sz w:val="30"/>
          <w:szCs w:val="30"/>
        </w:rPr>
        <w:t>中高职衔接</w:t>
      </w:r>
      <w:r w:rsidR="00A879C1">
        <w:rPr>
          <w:rFonts w:ascii="仿宋_GB2312" w:eastAsia="仿宋_GB2312" w:hAnsiTheme="minorEastAsia" w:hint="eastAsia"/>
          <w:sz w:val="30"/>
          <w:szCs w:val="30"/>
        </w:rPr>
        <w:t>、</w:t>
      </w:r>
      <w:r w:rsidRPr="00212727">
        <w:rPr>
          <w:rFonts w:ascii="仿宋_GB2312" w:eastAsia="仿宋_GB2312" w:hAnsiTheme="minorEastAsia" w:hint="eastAsia"/>
          <w:sz w:val="30"/>
          <w:szCs w:val="30"/>
        </w:rPr>
        <w:t>校企合作办学、实</w:t>
      </w:r>
      <w:proofErr w:type="gramStart"/>
      <w:r w:rsidRPr="00212727">
        <w:rPr>
          <w:rFonts w:ascii="仿宋_GB2312" w:eastAsia="仿宋_GB2312" w:hAnsiTheme="minorEastAsia" w:hint="eastAsia"/>
          <w:sz w:val="30"/>
          <w:szCs w:val="30"/>
        </w:rPr>
        <w:t>训教学模式</w:t>
      </w:r>
      <w:proofErr w:type="gramEnd"/>
      <w:r w:rsidRPr="00212727">
        <w:rPr>
          <w:rFonts w:ascii="仿宋_GB2312" w:eastAsia="仿宋_GB2312" w:hAnsiTheme="minorEastAsia" w:hint="eastAsia"/>
          <w:sz w:val="30"/>
          <w:szCs w:val="30"/>
        </w:rPr>
        <w:t>改革、</w:t>
      </w:r>
      <w:proofErr w:type="gramStart"/>
      <w:r w:rsidRPr="00212727">
        <w:rPr>
          <w:rFonts w:ascii="仿宋_GB2312" w:eastAsia="仿宋_GB2312" w:hAnsiTheme="minorEastAsia" w:hint="eastAsia"/>
          <w:sz w:val="30"/>
          <w:szCs w:val="30"/>
        </w:rPr>
        <w:t>职普融通</w:t>
      </w:r>
      <w:proofErr w:type="gramEnd"/>
      <w:r w:rsidRPr="00212727">
        <w:rPr>
          <w:rFonts w:ascii="仿宋_GB2312" w:eastAsia="仿宋_GB2312" w:hAnsiTheme="minorEastAsia" w:hint="eastAsia"/>
          <w:sz w:val="30"/>
          <w:szCs w:val="30"/>
        </w:rPr>
        <w:t>、就业创业等现实问题，坚持理论联系实际，通过开展前瞻性、针对性课题研究，为集团深化落实“1+7”改革方案提供有效的解决方案，为促进安庆职业教育的高质量发展提供新思路、新理念和新举措。</w:t>
      </w:r>
    </w:p>
    <w:p w:rsidR="00057E87" w:rsidRPr="00212727" w:rsidRDefault="003D62CD" w:rsidP="003D62CD">
      <w:pPr>
        <w:spacing w:line="540" w:lineRule="exact"/>
        <w:rPr>
          <w:rFonts w:ascii="黑体" w:eastAsia="黑体" w:hAnsi="黑体"/>
          <w:sz w:val="30"/>
          <w:szCs w:val="30"/>
        </w:rPr>
      </w:pPr>
      <w:r w:rsidRPr="00212727">
        <w:rPr>
          <w:rFonts w:ascii="黑体" w:eastAsia="黑体" w:hAnsi="黑体" w:hint="eastAsia"/>
          <w:sz w:val="30"/>
          <w:szCs w:val="30"/>
        </w:rPr>
        <w:t>二、</w:t>
      </w:r>
      <w:r w:rsidR="00057E87" w:rsidRPr="00212727">
        <w:rPr>
          <w:rFonts w:ascii="黑体" w:eastAsia="黑体" w:hAnsi="黑体" w:hint="eastAsia"/>
          <w:sz w:val="30"/>
          <w:szCs w:val="30"/>
        </w:rPr>
        <w:t>课题申报基本原则</w:t>
      </w:r>
    </w:p>
    <w:p w:rsidR="00C26C50" w:rsidRPr="00212727" w:rsidRDefault="00C26C50" w:rsidP="003505C9">
      <w:pPr>
        <w:spacing w:line="540" w:lineRule="exact"/>
        <w:ind w:firstLineChars="150" w:firstLine="450"/>
        <w:rPr>
          <w:rFonts w:ascii="仿宋_GB2312" w:eastAsia="仿宋_GB2312" w:hAnsiTheme="minorEastAsia"/>
          <w:sz w:val="30"/>
          <w:szCs w:val="30"/>
        </w:rPr>
      </w:pPr>
      <w:r w:rsidRPr="00212727">
        <w:rPr>
          <w:rFonts w:ascii="仿宋_GB2312" w:eastAsia="仿宋_GB2312" w:hAnsiTheme="minorEastAsia" w:hint="eastAsia"/>
          <w:sz w:val="30"/>
          <w:szCs w:val="30"/>
        </w:rPr>
        <w:t>1.本指南选题针对职业教育教学改革中的理论和实践问题,紧密结合我市职业教育教学实际需求,牢牢把握服务学生发展、促进内涵提升的原则,选题既重视学术研究,提出服务教育教学领域整体发展的全局性和具有推广意义的</w:t>
      </w:r>
      <w:r w:rsidR="00A879C1">
        <w:rPr>
          <w:rFonts w:ascii="仿宋_GB2312" w:eastAsia="仿宋_GB2312" w:hAnsiTheme="minorEastAsia" w:hint="eastAsia"/>
          <w:sz w:val="30"/>
          <w:szCs w:val="30"/>
        </w:rPr>
        <w:t>解决思路</w:t>
      </w:r>
      <w:r w:rsidRPr="00212727">
        <w:rPr>
          <w:rFonts w:ascii="仿宋_GB2312" w:eastAsia="仿宋_GB2312" w:hAnsiTheme="minorEastAsia" w:hint="eastAsia"/>
          <w:sz w:val="30"/>
          <w:szCs w:val="30"/>
        </w:rPr>
        <w:t>，也要提出具有针对性和可操作性的</w:t>
      </w:r>
      <w:r w:rsidR="00A879C1">
        <w:rPr>
          <w:rFonts w:ascii="仿宋_GB2312" w:eastAsia="仿宋_GB2312" w:hAnsiTheme="minorEastAsia" w:hint="eastAsia"/>
          <w:sz w:val="30"/>
          <w:szCs w:val="30"/>
        </w:rPr>
        <w:t>实施方案</w:t>
      </w:r>
      <w:r w:rsidR="003D62CD" w:rsidRPr="00212727">
        <w:rPr>
          <w:rFonts w:ascii="仿宋_GB2312" w:eastAsia="仿宋_GB2312" w:hAnsiTheme="minorEastAsia" w:hint="eastAsia"/>
          <w:sz w:val="30"/>
          <w:szCs w:val="30"/>
        </w:rPr>
        <w:t>。</w:t>
      </w:r>
    </w:p>
    <w:p w:rsidR="00C26C50" w:rsidRPr="00212727" w:rsidRDefault="00C26C50" w:rsidP="003505C9">
      <w:pPr>
        <w:spacing w:line="540" w:lineRule="exact"/>
        <w:ind w:firstLineChars="150" w:firstLine="450"/>
        <w:rPr>
          <w:rFonts w:ascii="仿宋_GB2312" w:eastAsia="仿宋_GB2312" w:hAnsiTheme="minorEastAsia"/>
          <w:sz w:val="30"/>
          <w:szCs w:val="30"/>
        </w:rPr>
      </w:pPr>
      <w:r w:rsidRPr="00212727">
        <w:rPr>
          <w:rFonts w:ascii="仿宋_GB2312" w:eastAsia="仿宋_GB2312" w:hAnsiTheme="minorEastAsia" w:hint="eastAsia"/>
          <w:sz w:val="30"/>
          <w:szCs w:val="30"/>
        </w:rPr>
        <w:t>2.所有选题都应具有明确的研究目标、研究内容和研究重点，聚焦职业教育系统突出问题，服务安庆职业教育事业改革发展。选题文字表述要科学、严谨、规范,一般不加副标题。</w:t>
      </w:r>
    </w:p>
    <w:p w:rsidR="009513B7" w:rsidRPr="00212727" w:rsidRDefault="00C26C50" w:rsidP="003505C9">
      <w:pPr>
        <w:spacing w:line="540" w:lineRule="exact"/>
        <w:ind w:firstLineChars="150" w:firstLine="450"/>
        <w:rPr>
          <w:rFonts w:ascii="仿宋_GB2312" w:eastAsia="仿宋_GB2312" w:hAnsiTheme="minorEastAsia"/>
          <w:sz w:val="30"/>
          <w:szCs w:val="30"/>
        </w:rPr>
      </w:pPr>
      <w:r w:rsidRPr="00212727">
        <w:rPr>
          <w:rFonts w:ascii="仿宋_GB2312" w:eastAsia="仿宋_GB2312" w:hAnsiTheme="minorEastAsia" w:hint="eastAsia"/>
          <w:sz w:val="30"/>
          <w:szCs w:val="30"/>
        </w:rPr>
        <w:t>3.本指南中仅列出本次课题研究主要选题内容范围。课题申报者以此为依据确定研究内容,课题名称可结合本单位</w:t>
      </w:r>
      <w:r w:rsidR="00A879C1">
        <w:rPr>
          <w:rFonts w:ascii="仿宋_GB2312" w:eastAsia="仿宋_GB2312" w:hAnsiTheme="minorEastAsia" w:hint="eastAsia"/>
          <w:sz w:val="30"/>
          <w:szCs w:val="30"/>
        </w:rPr>
        <w:t>教育</w:t>
      </w:r>
      <w:r w:rsidRPr="00212727">
        <w:rPr>
          <w:rFonts w:ascii="仿宋_GB2312" w:eastAsia="仿宋_GB2312" w:hAnsiTheme="minorEastAsia" w:hint="eastAsia"/>
          <w:sz w:val="30"/>
          <w:szCs w:val="30"/>
        </w:rPr>
        <w:t>教学</w:t>
      </w:r>
      <w:r w:rsidRPr="00212727">
        <w:rPr>
          <w:rFonts w:ascii="仿宋_GB2312" w:eastAsia="仿宋_GB2312" w:hAnsiTheme="minorEastAsia" w:hint="eastAsia"/>
          <w:sz w:val="30"/>
          <w:szCs w:val="30"/>
        </w:rPr>
        <w:lastRenderedPageBreak/>
        <w:t>改革的实际需要进一步细化,即在研究内容范围的总体框架指导下,紧密结合职教改革中的重点、难点和热点问题,确定专项研究的课题名称、内容</w:t>
      </w:r>
      <w:r w:rsidR="00AC24A8">
        <w:rPr>
          <w:rFonts w:ascii="仿宋_GB2312" w:eastAsia="仿宋_GB2312" w:hAnsiTheme="minorEastAsia" w:hint="eastAsia"/>
          <w:sz w:val="30"/>
          <w:szCs w:val="30"/>
        </w:rPr>
        <w:t>、</w:t>
      </w:r>
      <w:r w:rsidRPr="00212727">
        <w:rPr>
          <w:rFonts w:ascii="仿宋_GB2312" w:eastAsia="仿宋_GB2312" w:hAnsiTheme="minorEastAsia" w:hint="eastAsia"/>
          <w:sz w:val="30"/>
          <w:szCs w:val="30"/>
        </w:rPr>
        <w:t>研究方法等,</w:t>
      </w:r>
      <w:r w:rsidR="00AC24A8">
        <w:rPr>
          <w:rFonts w:ascii="仿宋_GB2312" w:eastAsia="仿宋_GB2312" w:hAnsiTheme="minorEastAsia" w:hint="eastAsia"/>
          <w:sz w:val="30"/>
          <w:szCs w:val="30"/>
        </w:rPr>
        <w:t>并组织力量实施</w:t>
      </w:r>
      <w:r w:rsidR="009513B7" w:rsidRPr="00212727">
        <w:rPr>
          <w:rFonts w:ascii="仿宋_GB2312" w:eastAsia="仿宋_GB2312" w:hAnsiTheme="minorEastAsia" w:hint="eastAsia"/>
          <w:sz w:val="30"/>
          <w:szCs w:val="30"/>
        </w:rPr>
        <w:t>，努力为我市现代职业教育服务新征程提供丰富的案例示范和理论指导。</w:t>
      </w:r>
    </w:p>
    <w:p w:rsidR="00C26C50" w:rsidRPr="00212727" w:rsidRDefault="00C26C50" w:rsidP="00212727">
      <w:pPr>
        <w:spacing w:line="540" w:lineRule="exact"/>
        <w:rPr>
          <w:rFonts w:ascii="黑体" w:eastAsia="黑体" w:hAnsi="黑体"/>
          <w:sz w:val="30"/>
          <w:szCs w:val="30"/>
        </w:rPr>
      </w:pPr>
      <w:r w:rsidRPr="00212727">
        <w:rPr>
          <w:rFonts w:ascii="黑体" w:eastAsia="黑体" w:hAnsi="黑体" w:hint="eastAsia"/>
          <w:sz w:val="30"/>
          <w:szCs w:val="30"/>
        </w:rPr>
        <w:t>三、选题指南</w:t>
      </w:r>
    </w:p>
    <w:p w:rsidR="00060971" w:rsidRPr="00212727" w:rsidRDefault="002C225A"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w:t>
      </w:r>
      <w:r w:rsidR="00E70E37" w:rsidRPr="00212727">
        <w:rPr>
          <w:rFonts w:ascii="仿宋_GB2312" w:eastAsia="仿宋_GB2312" w:hAnsiTheme="minorEastAsia" w:hint="eastAsia"/>
          <w:sz w:val="30"/>
          <w:szCs w:val="30"/>
        </w:rPr>
        <w:t>以立德树人为根本使命，推动学校专业教学内涵发展</w:t>
      </w:r>
    </w:p>
    <w:p w:rsidR="00E70E37" w:rsidRPr="00212727" w:rsidRDefault="00E70E37"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2.以课程建设为抓手，弘扬中华传统美德教育的路径研究</w:t>
      </w:r>
    </w:p>
    <w:p w:rsidR="00C417DD" w:rsidRPr="00212727" w:rsidRDefault="00E70E37"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3.新时代背景</w:t>
      </w:r>
      <w:proofErr w:type="gramStart"/>
      <w:r w:rsidRPr="00212727">
        <w:rPr>
          <w:rFonts w:ascii="仿宋_GB2312" w:eastAsia="仿宋_GB2312" w:hAnsiTheme="minorEastAsia" w:hint="eastAsia"/>
          <w:sz w:val="30"/>
          <w:szCs w:val="30"/>
        </w:rPr>
        <w:t>下职业</w:t>
      </w:r>
      <w:proofErr w:type="gramEnd"/>
      <w:r w:rsidRPr="00212727">
        <w:rPr>
          <w:rFonts w:ascii="仿宋_GB2312" w:eastAsia="仿宋_GB2312" w:hAnsiTheme="minorEastAsia" w:hint="eastAsia"/>
          <w:sz w:val="30"/>
          <w:szCs w:val="30"/>
        </w:rPr>
        <w:t>院校人文素养教育与专业教学融合的路径探索</w:t>
      </w:r>
    </w:p>
    <w:p w:rsidR="00E70E37" w:rsidRPr="00212727" w:rsidRDefault="00E70E37"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4.现代职教体系构建背景下集团化办学内涵建设创新研究</w:t>
      </w:r>
    </w:p>
    <w:p w:rsidR="00C417DD" w:rsidRPr="00212727" w:rsidRDefault="00C417DD"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5.职业教育提升服务首位产业及战略新兴产业能力的策略研究</w:t>
      </w:r>
    </w:p>
    <w:p w:rsidR="00E70E37" w:rsidRPr="00212727" w:rsidRDefault="00C417DD"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6</w:t>
      </w:r>
      <w:r w:rsidR="00E70E37" w:rsidRPr="00212727">
        <w:rPr>
          <w:rFonts w:ascii="仿宋_GB2312" w:eastAsia="仿宋_GB2312" w:hAnsiTheme="minorEastAsia" w:hint="eastAsia"/>
          <w:sz w:val="30"/>
          <w:szCs w:val="30"/>
        </w:rPr>
        <w:t>.集团框架下</w:t>
      </w:r>
      <w:r w:rsidR="00CF0354">
        <w:rPr>
          <w:rFonts w:ascii="仿宋_GB2312" w:eastAsia="仿宋_GB2312" w:hAnsiTheme="minorEastAsia" w:hint="eastAsia"/>
          <w:sz w:val="30"/>
          <w:szCs w:val="30"/>
        </w:rPr>
        <w:t>中高职</w:t>
      </w:r>
      <w:r w:rsidR="00E70E37" w:rsidRPr="00212727">
        <w:rPr>
          <w:rFonts w:ascii="仿宋_GB2312" w:eastAsia="仿宋_GB2312" w:hAnsiTheme="minorEastAsia" w:hint="eastAsia"/>
          <w:sz w:val="30"/>
          <w:szCs w:val="30"/>
        </w:rPr>
        <w:t>贯通培养与构建职教专业教学体系的研究</w:t>
      </w:r>
    </w:p>
    <w:p w:rsidR="00E70E37" w:rsidRPr="00212727" w:rsidRDefault="00C417DD" w:rsidP="00A879C1">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7</w:t>
      </w:r>
      <w:r w:rsidR="00E70E37" w:rsidRPr="00212727">
        <w:rPr>
          <w:rFonts w:ascii="仿宋_GB2312" w:eastAsia="仿宋_GB2312" w:hAnsiTheme="minorEastAsia" w:hint="eastAsia"/>
          <w:sz w:val="30"/>
          <w:szCs w:val="30"/>
        </w:rPr>
        <w:t>.新时代背景</w:t>
      </w:r>
      <w:proofErr w:type="gramStart"/>
      <w:r w:rsidR="00E70E37" w:rsidRPr="00212727">
        <w:rPr>
          <w:rFonts w:ascii="仿宋_GB2312" w:eastAsia="仿宋_GB2312" w:hAnsiTheme="minorEastAsia" w:hint="eastAsia"/>
          <w:sz w:val="30"/>
          <w:szCs w:val="30"/>
        </w:rPr>
        <w:t>下职业</w:t>
      </w:r>
      <w:proofErr w:type="gramEnd"/>
      <w:r w:rsidR="00E70E37" w:rsidRPr="00212727">
        <w:rPr>
          <w:rFonts w:ascii="仿宋_GB2312" w:eastAsia="仿宋_GB2312" w:hAnsiTheme="minorEastAsia" w:hint="eastAsia"/>
          <w:sz w:val="30"/>
          <w:szCs w:val="30"/>
        </w:rPr>
        <w:t>院校公共基础课程改革与实施</w:t>
      </w:r>
    </w:p>
    <w:p w:rsidR="00E70E37"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8</w:t>
      </w:r>
      <w:r w:rsidR="00E70E37" w:rsidRPr="00212727">
        <w:rPr>
          <w:rFonts w:ascii="仿宋_GB2312" w:eastAsia="仿宋_GB2312" w:hAnsiTheme="minorEastAsia" w:hint="eastAsia"/>
          <w:sz w:val="30"/>
          <w:szCs w:val="30"/>
        </w:rPr>
        <w:t>.新形式下现代职业教育“三教”改革实践研究</w:t>
      </w:r>
    </w:p>
    <w:p w:rsidR="00F67048"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9</w:t>
      </w:r>
      <w:r w:rsidR="00F67048" w:rsidRPr="00212727">
        <w:rPr>
          <w:rFonts w:ascii="仿宋_GB2312" w:eastAsia="仿宋_GB2312" w:hAnsiTheme="minorEastAsia" w:hint="eastAsia"/>
          <w:sz w:val="30"/>
          <w:szCs w:val="30"/>
        </w:rPr>
        <w:t>.中高职一体化办学</w:t>
      </w:r>
      <w:r w:rsidR="00C22436" w:rsidRPr="00212727">
        <w:rPr>
          <w:rFonts w:ascii="仿宋_GB2312" w:eastAsia="仿宋_GB2312" w:hAnsiTheme="minorEastAsia" w:hint="eastAsia"/>
          <w:sz w:val="30"/>
          <w:szCs w:val="30"/>
        </w:rPr>
        <w:t>模式</w:t>
      </w:r>
      <w:r w:rsidR="00F67048" w:rsidRPr="00212727">
        <w:rPr>
          <w:rFonts w:ascii="仿宋_GB2312" w:eastAsia="仿宋_GB2312" w:hAnsiTheme="minorEastAsia" w:hint="eastAsia"/>
          <w:sz w:val="30"/>
          <w:szCs w:val="30"/>
        </w:rPr>
        <w:t>探索与研究</w:t>
      </w:r>
    </w:p>
    <w:p w:rsidR="00F67048"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10</w:t>
      </w:r>
      <w:r w:rsidR="00F67048" w:rsidRPr="00212727">
        <w:rPr>
          <w:rFonts w:ascii="仿宋_GB2312" w:eastAsia="仿宋_GB2312" w:hAnsiTheme="minorEastAsia" w:hint="eastAsia"/>
          <w:sz w:val="30"/>
          <w:szCs w:val="30"/>
        </w:rPr>
        <w:t>.新发展阶段下</w:t>
      </w:r>
      <w:r w:rsidR="00C22436" w:rsidRPr="00212727">
        <w:rPr>
          <w:rFonts w:ascii="仿宋_GB2312" w:eastAsia="仿宋_GB2312" w:hAnsiTheme="minorEastAsia" w:hint="eastAsia"/>
          <w:sz w:val="30"/>
          <w:szCs w:val="30"/>
        </w:rPr>
        <w:t>中职学校“</w:t>
      </w:r>
      <w:r w:rsidR="00F67048" w:rsidRPr="00212727">
        <w:rPr>
          <w:rFonts w:ascii="仿宋_GB2312" w:eastAsia="仿宋_GB2312" w:hAnsiTheme="minorEastAsia" w:hint="eastAsia"/>
          <w:sz w:val="30"/>
          <w:szCs w:val="30"/>
        </w:rPr>
        <w:t>职普融通</w:t>
      </w:r>
      <w:r w:rsidR="00C22436" w:rsidRPr="00212727">
        <w:rPr>
          <w:rFonts w:ascii="仿宋_GB2312" w:eastAsia="仿宋_GB2312" w:hAnsiTheme="minorEastAsia" w:hint="eastAsia"/>
          <w:sz w:val="30"/>
          <w:szCs w:val="30"/>
        </w:rPr>
        <w:t>”</w:t>
      </w:r>
      <w:r w:rsidR="00F67048" w:rsidRPr="00212727">
        <w:rPr>
          <w:rFonts w:ascii="仿宋_GB2312" w:eastAsia="仿宋_GB2312" w:hAnsiTheme="minorEastAsia" w:hint="eastAsia"/>
          <w:sz w:val="30"/>
          <w:szCs w:val="30"/>
        </w:rPr>
        <w:t>的内涵</w:t>
      </w:r>
      <w:r w:rsidR="00C22436" w:rsidRPr="00212727">
        <w:rPr>
          <w:rFonts w:ascii="仿宋_GB2312" w:eastAsia="仿宋_GB2312" w:hAnsiTheme="minorEastAsia" w:hint="eastAsia"/>
          <w:sz w:val="30"/>
          <w:szCs w:val="30"/>
        </w:rPr>
        <w:t>及模式</w:t>
      </w:r>
      <w:r w:rsidR="00F67048" w:rsidRPr="00212727">
        <w:rPr>
          <w:rFonts w:ascii="仿宋_GB2312" w:eastAsia="仿宋_GB2312" w:hAnsiTheme="minorEastAsia" w:hint="eastAsia"/>
          <w:sz w:val="30"/>
          <w:szCs w:val="30"/>
        </w:rPr>
        <w:t>探索</w:t>
      </w:r>
    </w:p>
    <w:p w:rsidR="00C22436"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11</w:t>
      </w:r>
      <w:r w:rsidR="00C22436" w:rsidRPr="00212727">
        <w:rPr>
          <w:rFonts w:ascii="仿宋_GB2312" w:eastAsia="仿宋_GB2312" w:hAnsiTheme="minorEastAsia" w:hint="eastAsia"/>
          <w:sz w:val="30"/>
          <w:szCs w:val="30"/>
        </w:rPr>
        <w:t>.新时代背景</w:t>
      </w:r>
      <w:proofErr w:type="gramStart"/>
      <w:r w:rsidR="00C22436" w:rsidRPr="00212727">
        <w:rPr>
          <w:rFonts w:ascii="仿宋_GB2312" w:eastAsia="仿宋_GB2312" w:hAnsiTheme="minorEastAsia" w:hint="eastAsia"/>
          <w:sz w:val="30"/>
          <w:szCs w:val="30"/>
        </w:rPr>
        <w:t>下职业</w:t>
      </w:r>
      <w:proofErr w:type="gramEnd"/>
      <w:r w:rsidR="00C22436" w:rsidRPr="00212727">
        <w:rPr>
          <w:rFonts w:ascii="仿宋_GB2312" w:eastAsia="仿宋_GB2312" w:hAnsiTheme="minorEastAsia" w:hint="eastAsia"/>
          <w:sz w:val="30"/>
          <w:szCs w:val="30"/>
        </w:rPr>
        <w:t>院校公共课程改革与实施</w:t>
      </w:r>
    </w:p>
    <w:p w:rsidR="00060971"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12</w:t>
      </w:r>
      <w:r w:rsidR="00060971" w:rsidRPr="00212727">
        <w:rPr>
          <w:rFonts w:ascii="仿宋_GB2312" w:eastAsia="仿宋_GB2312" w:hAnsiTheme="minorEastAsia" w:hint="eastAsia"/>
          <w:sz w:val="30"/>
          <w:szCs w:val="30"/>
        </w:rPr>
        <w:t>.集团框架下基于产教深度融合的人才培养共同体的构建研究</w:t>
      </w:r>
    </w:p>
    <w:p w:rsidR="00C26C50" w:rsidRPr="00212727" w:rsidRDefault="00E70E37"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w:t>
      </w:r>
      <w:r w:rsidR="00C417DD" w:rsidRPr="00212727">
        <w:rPr>
          <w:rFonts w:ascii="仿宋_GB2312" w:eastAsia="仿宋_GB2312" w:hAnsiTheme="minorEastAsia" w:hint="eastAsia"/>
          <w:sz w:val="30"/>
          <w:szCs w:val="30"/>
        </w:rPr>
        <w:t>3</w:t>
      </w:r>
      <w:r w:rsidR="00C26C50" w:rsidRPr="00212727">
        <w:rPr>
          <w:rFonts w:ascii="仿宋_GB2312" w:eastAsia="仿宋_GB2312" w:hAnsiTheme="minorEastAsia" w:hint="eastAsia"/>
          <w:sz w:val="30"/>
          <w:szCs w:val="30"/>
        </w:rPr>
        <w:t>.实训基地建设、管理、评价体制机制改革创新研究</w:t>
      </w:r>
    </w:p>
    <w:p w:rsidR="00E70E37" w:rsidRPr="00DB0DFA" w:rsidRDefault="00E70E37"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w:t>
      </w:r>
      <w:r w:rsidR="00C417DD" w:rsidRPr="00212727">
        <w:rPr>
          <w:rFonts w:ascii="仿宋_GB2312" w:eastAsia="仿宋_GB2312" w:hAnsiTheme="minorEastAsia" w:hint="eastAsia"/>
          <w:sz w:val="30"/>
          <w:szCs w:val="30"/>
        </w:rPr>
        <w:t>4</w:t>
      </w:r>
      <w:r w:rsidRPr="00212727">
        <w:rPr>
          <w:rFonts w:ascii="仿宋_GB2312" w:eastAsia="仿宋_GB2312" w:hAnsiTheme="minorEastAsia" w:hint="eastAsia"/>
          <w:sz w:val="30"/>
          <w:szCs w:val="30"/>
        </w:rPr>
        <w:t>.</w:t>
      </w:r>
      <w:r w:rsidR="0060064A">
        <w:rPr>
          <w:rFonts w:ascii="仿宋_GB2312" w:eastAsia="仿宋_GB2312" w:hAnsiTheme="minorEastAsia" w:hint="eastAsia"/>
          <w:sz w:val="30"/>
          <w:szCs w:val="30"/>
        </w:rPr>
        <w:t>生产性</w:t>
      </w:r>
      <w:r w:rsidRPr="00DB0DFA">
        <w:rPr>
          <w:rFonts w:ascii="仿宋_GB2312" w:eastAsia="仿宋_GB2312" w:hAnsiTheme="minorEastAsia" w:hint="eastAsia"/>
          <w:sz w:val="30"/>
          <w:szCs w:val="30"/>
        </w:rPr>
        <w:t>实训基地建设对</w:t>
      </w:r>
      <w:r w:rsidR="00833011" w:rsidRPr="00833011">
        <w:rPr>
          <w:rFonts w:ascii="仿宋_GB2312" w:eastAsia="仿宋_GB2312" w:hAnsi="微软雅黑" w:cs="微软雅黑" w:hint="eastAsia"/>
          <w:sz w:val="30"/>
          <w:szCs w:val="30"/>
        </w:rPr>
        <w:t>增</w:t>
      </w:r>
      <w:r w:rsidRPr="00DB0DFA">
        <w:rPr>
          <w:rFonts w:ascii="仿宋_GB2312" w:eastAsia="仿宋_GB2312" w:hAnsi="仿宋_GB2312" w:cs="仿宋_GB2312" w:hint="eastAsia"/>
          <w:sz w:val="30"/>
          <w:szCs w:val="30"/>
        </w:rPr>
        <w:t>强职业教育适应性研究</w:t>
      </w:r>
    </w:p>
    <w:p w:rsidR="00C26C50" w:rsidRPr="00212727" w:rsidRDefault="00E70E37"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lastRenderedPageBreak/>
        <w:t>1</w:t>
      </w:r>
      <w:r w:rsidR="00C417DD" w:rsidRPr="00212727">
        <w:rPr>
          <w:rFonts w:ascii="仿宋_GB2312" w:eastAsia="仿宋_GB2312" w:hAnsiTheme="minorEastAsia" w:hint="eastAsia"/>
          <w:sz w:val="30"/>
          <w:szCs w:val="30"/>
        </w:rPr>
        <w:t>5</w:t>
      </w:r>
      <w:r w:rsidR="00C26C50" w:rsidRPr="00212727">
        <w:rPr>
          <w:rFonts w:ascii="仿宋_GB2312" w:eastAsia="仿宋_GB2312" w:hAnsiTheme="minorEastAsia" w:hint="eastAsia"/>
          <w:sz w:val="30"/>
          <w:szCs w:val="30"/>
        </w:rPr>
        <w:t>.校企联合招生、联合培养的现代学徒</w:t>
      </w:r>
      <w:proofErr w:type="gramStart"/>
      <w:r w:rsidR="00C26C50" w:rsidRPr="00212727">
        <w:rPr>
          <w:rFonts w:ascii="仿宋_GB2312" w:eastAsia="仿宋_GB2312" w:hAnsiTheme="minorEastAsia" w:hint="eastAsia"/>
          <w:sz w:val="30"/>
          <w:szCs w:val="30"/>
        </w:rPr>
        <w:t>制</w:t>
      </w:r>
      <w:r w:rsidR="00C22436" w:rsidRPr="00212727">
        <w:rPr>
          <w:rFonts w:ascii="仿宋_GB2312" w:eastAsia="仿宋_GB2312" w:hAnsiTheme="minorEastAsia" w:hint="eastAsia"/>
          <w:sz w:val="30"/>
          <w:szCs w:val="30"/>
        </w:rPr>
        <w:t>人才</w:t>
      </w:r>
      <w:proofErr w:type="gramEnd"/>
      <w:r w:rsidR="00C22436" w:rsidRPr="00212727">
        <w:rPr>
          <w:rFonts w:ascii="仿宋_GB2312" w:eastAsia="仿宋_GB2312" w:hAnsiTheme="minorEastAsia" w:hint="eastAsia"/>
          <w:sz w:val="30"/>
          <w:szCs w:val="30"/>
        </w:rPr>
        <w:t>培养的课程评价与改进研究</w:t>
      </w:r>
    </w:p>
    <w:p w:rsidR="00F67048" w:rsidRPr="00212727" w:rsidRDefault="00E70E37"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w:t>
      </w:r>
      <w:r w:rsidR="00C417DD" w:rsidRPr="00212727">
        <w:rPr>
          <w:rFonts w:ascii="仿宋_GB2312" w:eastAsia="仿宋_GB2312" w:hAnsiTheme="minorEastAsia" w:hint="eastAsia"/>
          <w:sz w:val="30"/>
          <w:szCs w:val="30"/>
        </w:rPr>
        <w:t>6</w:t>
      </w:r>
      <w:r w:rsidR="00C22436" w:rsidRPr="00212727">
        <w:rPr>
          <w:rFonts w:ascii="仿宋_GB2312" w:eastAsia="仿宋_GB2312" w:hAnsiTheme="minorEastAsia" w:hint="eastAsia"/>
          <w:sz w:val="30"/>
          <w:szCs w:val="30"/>
        </w:rPr>
        <w:t>.基于产教融合、校企合作及现代学徒制的职业院校课程开发模式的实践研究</w:t>
      </w:r>
    </w:p>
    <w:p w:rsidR="008858F2" w:rsidRPr="00212727" w:rsidRDefault="008858F2"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17.基于行业指导的专业教学标准开发的实践研究</w:t>
      </w:r>
    </w:p>
    <w:p w:rsidR="0099079F" w:rsidRPr="00212727" w:rsidRDefault="00C22436"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w:t>
      </w:r>
      <w:r w:rsidR="008858F2" w:rsidRPr="00212727">
        <w:rPr>
          <w:rFonts w:ascii="仿宋_GB2312" w:eastAsia="仿宋_GB2312" w:hAnsiTheme="minorEastAsia" w:hint="eastAsia"/>
          <w:sz w:val="30"/>
          <w:szCs w:val="30"/>
        </w:rPr>
        <w:t>8</w:t>
      </w:r>
      <w:r w:rsidR="0099079F" w:rsidRPr="00212727">
        <w:rPr>
          <w:rFonts w:ascii="仿宋_GB2312" w:eastAsia="仿宋_GB2312" w:hAnsiTheme="minorEastAsia" w:hint="eastAsia"/>
          <w:sz w:val="30"/>
          <w:szCs w:val="30"/>
        </w:rPr>
        <w:t>.</w:t>
      </w:r>
      <w:r w:rsidR="001A3470" w:rsidRPr="00212727">
        <w:rPr>
          <w:rFonts w:ascii="仿宋_GB2312" w:eastAsia="仿宋_GB2312" w:hAnsiTheme="minorEastAsia" w:hint="eastAsia"/>
          <w:sz w:val="30"/>
          <w:szCs w:val="30"/>
        </w:rPr>
        <w:t>职业</w:t>
      </w:r>
      <w:r w:rsidR="0099079F" w:rsidRPr="00212727">
        <w:rPr>
          <w:rFonts w:ascii="仿宋_GB2312" w:eastAsia="仿宋_GB2312" w:hAnsiTheme="minorEastAsia" w:hint="eastAsia"/>
          <w:sz w:val="30"/>
          <w:szCs w:val="30"/>
        </w:rPr>
        <w:t>院校“双师型”教师队伍建设研究</w:t>
      </w:r>
    </w:p>
    <w:p w:rsidR="0099079F" w:rsidRPr="00212727" w:rsidRDefault="00C22436"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1</w:t>
      </w:r>
      <w:r w:rsidR="008858F2" w:rsidRPr="00212727">
        <w:rPr>
          <w:rFonts w:ascii="仿宋_GB2312" w:eastAsia="仿宋_GB2312" w:hAnsiTheme="minorEastAsia" w:hint="eastAsia"/>
          <w:sz w:val="30"/>
          <w:szCs w:val="30"/>
        </w:rPr>
        <w:t>9</w:t>
      </w:r>
      <w:r w:rsidR="0099079F" w:rsidRPr="00212727">
        <w:rPr>
          <w:rFonts w:ascii="仿宋_GB2312" w:eastAsia="仿宋_GB2312" w:hAnsiTheme="minorEastAsia" w:hint="eastAsia"/>
          <w:sz w:val="30"/>
          <w:szCs w:val="30"/>
        </w:rPr>
        <w:t>.</w:t>
      </w:r>
      <w:r w:rsidRPr="00212727">
        <w:rPr>
          <w:rFonts w:ascii="仿宋_GB2312" w:eastAsia="仿宋_GB2312" w:hAnsiTheme="minorEastAsia" w:hint="eastAsia"/>
          <w:sz w:val="30"/>
          <w:szCs w:val="30"/>
        </w:rPr>
        <w:t>职业院校教师教育技术应用能力和专业教学水平提升的路径探索</w:t>
      </w:r>
    </w:p>
    <w:p w:rsidR="00C22436" w:rsidRPr="00212727" w:rsidRDefault="008858F2"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20</w:t>
      </w:r>
      <w:r w:rsidR="00C22436" w:rsidRPr="00212727">
        <w:rPr>
          <w:rFonts w:ascii="仿宋_GB2312" w:eastAsia="仿宋_GB2312" w:hAnsiTheme="minorEastAsia" w:hint="eastAsia"/>
          <w:sz w:val="30"/>
          <w:szCs w:val="30"/>
        </w:rPr>
        <w:t>.信息化时代职业院校课程教学模式的变革研究</w:t>
      </w:r>
    </w:p>
    <w:p w:rsidR="00C22436"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w:t>
      </w:r>
      <w:r w:rsidR="00494C56" w:rsidRPr="00212727">
        <w:rPr>
          <w:rFonts w:ascii="仿宋_GB2312" w:eastAsia="仿宋_GB2312" w:hAnsiTheme="minorEastAsia" w:hint="eastAsia"/>
          <w:sz w:val="30"/>
          <w:szCs w:val="30"/>
        </w:rPr>
        <w:t>1</w:t>
      </w:r>
      <w:r w:rsidR="00C22436" w:rsidRPr="00212727">
        <w:rPr>
          <w:rFonts w:ascii="仿宋_GB2312" w:eastAsia="仿宋_GB2312" w:hAnsiTheme="minorEastAsia" w:hint="eastAsia"/>
          <w:sz w:val="30"/>
          <w:szCs w:val="30"/>
        </w:rPr>
        <w:t>.职业教育优质教学资源开发与共建共享机制研究</w:t>
      </w:r>
    </w:p>
    <w:p w:rsidR="00E70E37" w:rsidRPr="00212727" w:rsidRDefault="00C417DD"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w:t>
      </w:r>
      <w:r w:rsidR="008858F2" w:rsidRPr="00212727">
        <w:rPr>
          <w:rFonts w:ascii="仿宋_GB2312" w:eastAsia="仿宋_GB2312" w:hAnsiTheme="minorEastAsia" w:hint="eastAsia"/>
          <w:sz w:val="30"/>
          <w:szCs w:val="30"/>
        </w:rPr>
        <w:t>2</w:t>
      </w:r>
      <w:r w:rsidR="00E70E37" w:rsidRPr="00212727">
        <w:rPr>
          <w:rFonts w:ascii="仿宋_GB2312" w:eastAsia="仿宋_GB2312" w:hAnsiTheme="minorEastAsia" w:hint="eastAsia"/>
          <w:sz w:val="30"/>
          <w:szCs w:val="30"/>
        </w:rPr>
        <w:t>.培养学生职业道德、职业精神和创新创业能力的路径探索</w:t>
      </w:r>
    </w:p>
    <w:p w:rsidR="0099079F" w:rsidRPr="00212727" w:rsidRDefault="00D0592A"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w:t>
      </w:r>
      <w:r w:rsidR="008858F2" w:rsidRPr="00212727">
        <w:rPr>
          <w:rFonts w:ascii="仿宋_GB2312" w:eastAsia="仿宋_GB2312" w:hAnsiTheme="minorEastAsia" w:hint="eastAsia"/>
          <w:sz w:val="30"/>
          <w:szCs w:val="30"/>
        </w:rPr>
        <w:t>3</w:t>
      </w:r>
      <w:r w:rsidRPr="00212727">
        <w:rPr>
          <w:rFonts w:ascii="仿宋_GB2312" w:eastAsia="仿宋_GB2312" w:hAnsiTheme="minorEastAsia" w:hint="eastAsia"/>
          <w:sz w:val="30"/>
          <w:szCs w:val="30"/>
        </w:rPr>
        <w:t>.加强职业教育指导 构建就业创业课程体系建设</w:t>
      </w:r>
    </w:p>
    <w:p w:rsidR="002C225A" w:rsidRPr="00212727" w:rsidRDefault="002C225A" w:rsidP="00344EA6">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w:t>
      </w:r>
      <w:r w:rsidR="008858F2" w:rsidRPr="00212727">
        <w:rPr>
          <w:rFonts w:ascii="仿宋_GB2312" w:eastAsia="仿宋_GB2312" w:hAnsiTheme="minorEastAsia" w:hint="eastAsia"/>
          <w:sz w:val="30"/>
          <w:szCs w:val="30"/>
        </w:rPr>
        <w:t>4</w:t>
      </w:r>
      <w:r w:rsidRPr="00212727">
        <w:rPr>
          <w:rFonts w:ascii="仿宋_GB2312" w:eastAsia="仿宋_GB2312" w:hAnsiTheme="minorEastAsia" w:hint="eastAsia"/>
          <w:sz w:val="30"/>
          <w:szCs w:val="30"/>
        </w:rPr>
        <w:t>.服务终身学习的职教教学资源（</w:t>
      </w:r>
      <w:proofErr w:type="gramStart"/>
      <w:r w:rsidRPr="00212727">
        <w:rPr>
          <w:rFonts w:ascii="仿宋_GB2312" w:eastAsia="仿宋_GB2312" w:hAnsiTheme="minorEastAsia" w:hint="eastAsia"/>
          <w:sz w:val="30"/>
          <w:szCs w:val="30"/>
        </w:rPr>
        <w:t>含培训</w:t>
      </w:r>
      <w:proofErr w:type="gramEnd"/>
      <w:r w:rsidRPr="00212727">
        <w:rPr>
          <w:rFonts w:ascii="仿宋_GB2312" w:eastAsia="仿宋_GB2312" w:hAnsiTheme="minorEastAsia" w:hint="eastAsia"/>
          <w:sz w:val="30"/>
          <w:szCs w:val="30"/>
        </w:rPr>
        <w:t>教材）建设与管理研究</w:t>
      </w:r>
    </w:p>
    <w:p w:rsidR="00F17FEE" w:rsidRPr="00212727" w:rsidRDefault="008858F2" w:rsidP="00CF0354">
      <w:pPr>
        <w:ind w:firstLineChars="200" w:firstLine="600"/>
        <w:jc w:val="left"/>
        <w:rPr>
          <w:rFonts w:ascii="仿宋_GB2312" w:eastAsia="仿宋_GB2312" w:hAnsiTheme="minorEastAsia"/>
          <w:sz w:val="30"/>
          <w:szCs w:val="30"/>
        </w:rPr>
      </w:pPr>
      <w:r w:rsidRPr="00212727">
        <w:rPr>
          <w:rFonts w:ascii="仿宋_GB2312" w:eastAsia="仿宋_GB2312" w:hAnsiTheme="minorEastAsia" w:hint="eastAsia"/>
          <w:sz w:val="30"/>
          <w:szCs w:val="30"/>
        </w:rPr>
        <w:t>25.基于“互联网+”的职业院校技能竞赛资源转化与推广模式研究</w:t>
      </w:r>
    </w:p>
    <w:p w:rsidR="008C78B7" w:rsidRPr="003505C9" w:rsidRDefault="008C78B7" w:rsidP="00BC19D0">
      <w:pPr>
        <w:pStyle w:val="a5"/>
        <w:ind w:left="720" w:firstLineChars="0" w:firstLine="0"/>
        <w:jc w:val="left"/>
        <w:rPr>
          <w:rFonts w:asciiTheme="minorEastAsia" w:hAnsiTheme="minorEastAsia"/>
          <w:sz w:val="30"/>
          <w:szCs w:val="30"/>
        </w:rPr>
      </w:pPr>
    </w:p>
    <w:sectPr w:rsidR="008C78B7" w:rsidRPr="00350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5FD" w:rsidRDefault="00B345FD" w:rsidP="00D82D65">
      <w:r>
        <w:separator/>
      </w:r>
    </w:p>
  </w:endnote>
  <w:endnote w:type="continuationSeparator" w:id="0">
    <w:p w:rsidR="00B345FD" w:rsidRDefault="00B345FD" w:rsidP="00D8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5FD" w:rsidRDefault="00B345FD" w:rsidP="00D82D65">
      <w:r>
        <w:separator/>
      </w:r>
    </w:p>
  </w:footnote>
  <w:footnote w:type="continuationSeparator" w:id="0">
    <w:p w:rsidR="00B345FD" w:rsidRDefault="00B345FD" w:rsidP="00D82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42868"/>
    <w:multiLevelType w:val="hybridMultilevel"/>
    <w:tmpl w:val="9B2EC2D4"/>
    <w:lvl w:ilvl="0" w:tplc="0409000D">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
    <w:nsid w:val="39081E8C"/>
    <w:multiLevelType w:val="hybridMultilevel"/>
    <w:tmpl w:val="9DB4A5D2"/>
    <w:lvl w:ilvl="0" w:tplc="47B69FF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C4152E7"/>
    <w:multiLevelType w:val="hybridMultilevel"/>
    <w:tmpl w:val="6908EA72"/>
    <w:lvl w:ilvl="0" w:tplc="0096D8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E93022"/>
    <w:multiLevelType w:val="hybridMultilevel"/>
    <w:tmpl w:val="F780AEA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5FDB0F1F"/>
    <w:multiLevelType w:val="hybridMultilevel"/>
    <w:tmpl w:val="77FEEB24"/>
    <w:lvl w:ilvl="0" w:tplc="471A05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6F30BF1"/>
    <w:multiLevelType w:val="hybridMultilevel"/>
    <w:tmpl w:val="883872DE"/>
    <w:lvl w:ilvl="0" w:tplc="0409000D">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90"/>
    <w:rsid w:val="00031824"/>
    <w:rsid w:val="00057E87"/>
    <w:rsid w:val="00060971"/>
    <w:rsid w:val="00062046"/>
    <w:rsid w:val="0006416B"/>
    <w:rsid w:val="00091607"/>
    <w:rsid w:val="000B2EF2"/>
    <w:rsid w:val="0012605B"/>
    <w:rsid w:val="001A3470"/>
    <w:rsid w:val="00212727"/>
    <w:rsid w:val="00244990"/>
    <w:rsid w:val="00294AB4"/>
    <w:rsid w:val="002C225A"/>
    <w:rsid w:val="00344EA6"/>
    <w:rsid w:val="003505C9"/>
    <w:rsid w:val="003D62CD"/>
    <w:rsid w:val="00494C56"/>
    <w:rsid w:val="005760AC"/>
    <w:rsid w:val="0060064A"/>
    <w:rsid w:val="00600921"/>
    <w:rsid w:val="006644D5"/>
    <w:rsid w:val="006B6F69"/>
    <w:rsid w:val="006E7D86"/>
    <w:rsid w:val="006F5FE8"/>
    <w:rsid w:val="00721155"/>
    <w:rsid w:val="00833011"/>
    <w:rsid w:val="00875631"/>
    <w:rsid w:val="008858F2"/>
    <w:rsid w:val="008C78B7"/>
    <w:rsid w:val="009077C4"/>
    <w:rsid w:val="00915A8D"/>
    <w:rsid w:val="009319EE"/>
    <w:rsid w:val="009513B7"/>
    <w:rsid w:val="0097304E"/>
    <w:rsid w:val="00975B95"/>
    <w:rsid w:val="00984E5B"/>
    <w:rsid w:val="0099079F"/>
    <w:rsid w:val="009E5620"/>
    <w:rsid w:val="00A12FF9"/>
    <w:rsid w:val="00A5061F"/>
    <w:rsid w:val="00A879C1"/>
    <w:rsid w:val="00A90082"/>
    <w:rsid w:val="00AA2D20"/>
    <w:rsid w:val="00AC24A8"/>
    <w:rsid w:val="00AE725A"/>
    <w:rsid w:val="00B2475F"/>
    <w:rsid w:val="00B345FD"/>
    <w:rsid w:val="00B4256B"/>
    <w:rsid w:val="00B95278"/>
    <w:rsid w:val="00BC19D0"/>
    <w:rsid w:val="00C22436"/>
    <w:rsid w:val="00C26C50"/>
    <w:rsid w:val="00C417DD"/>
    <w:rsid w:val="00CB4DCF"/>
    <w:rsid w:val="00CE271F"/>
    <w:rsid w:val="00CF0354"/>
    <w:rsid w:val="00D0592A"/>
    <w:rsid w:val="00D82D65"/>
    <w:rsid w:val="00D91B46"/>
    <w:rsid w:val="00DB0DFA"/>
    <w:rsid w:val="00DE0FDB"/>
    <w:rsid w:val="00E32BEB"/>
    <w:rsid w:val="00E70E37"/>
    <w:rsid w:val="00EA1B61"/>
    <w:rsid w:val="00F01A47"/>
    <w:rsid w:val="00F17FEE"/>
    <w:rsid w:val="00F67048"/>
    <w:rsid w:val="00F87413"/>
    <w:rsid w:val="00FD5FF9"/>
    <w:rsid w:val="00FE41EC"/>
    <w:rsid w:val="00FF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D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D65"/>
    <w:rPr>
      <w:sz w:val="18"/>
      <w:szCs w:val="18"/>
    </w:rPr>
  </w:style>
  <w:style w:type="paragraph" w:styleId="a4">
    <w:name w:val="footer"/>
    <w:basedOn w:val="a"/>
    <w:link w:val="Char0"/>
    <w:uiPriority w:val="99"/>
    <w:unhideWhenUsed/>
    <w:rsid w:val="00D82D65"/>
    <w:pPr>
      <w:tabs>
        <w:tab w:val="center" w:pos="4153"/>
        <w:tab w:val="right" w:pos="8306"/>
      </w:tabs>
      <w:snapToGrid w:val="0"/>
      <w:jc w:val="left"/>
    </w:pPr>
    <w:rPr>
      <w:sz w:val="18"/>
      <w:szCs w:val="18"/>
    </w:rPr>
  </w:style>
  <w:style w:type="character" w:customStyle="1" w:styleId="Char0">
    <w:name w:val="页脚 Char"/>
    <w:basedOn w:val="a0"/>
    <w:link w:val="a4"/>
    <w:uiPriority w:val="99"/>
    <w:rsid w:val="00D82D65"/>
    <w:rPr>
      <w:sz w:val="18"/>
      <w:szCs w:val="18"/>
    </w:rPr>
  </w:style>
  <w:style w:type="paragraph" w:styleId="a5">
    <w:name w:val="List Paragraph"/>
    <w:basedOn w:val="a"/>
    <w:uiPriority w:val="34"/>
    <w:qFormat/>
    <w:rsid w:val="00D91B46"/>
    <w:pPr>
      <w:ind w:firstLineChars="200" w:firstLine="420"/>
    </w:pPr>
  </w:style>
  <w:style w:type="paragraph" w:styleId="a6">
    <w:name w:val="Balloon Text"/>
    <w:basedOn w:val="a"/>
    <w:link w:val="Char1"/>
    <w:uiPriority w:val="99"/>
    <w:semiHidden/>
    <w:unhideWhenUsed/>
    <w:rsid w:val="002C225A"/>
    <w:rPr>
      <w:sz w:val="18"/>
      <w:szCs w:val="18"/>
    </w:rPr>
  </w:style>
  <w:style w:type="character" w:customStyle="1" w:styleId="Char1">
    <w:name w:val="批注框文本 Char"/>
    <w:basedOn w:val="a0"/>
    <w:link w:val="a6"/>
    <w:uiPriority w:val="99"/>
    <w:semiHidden/>
    <w:rsid w:val="002C22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D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D65"/>
    <w:rPr>
      <w:sz w:val="18"/>
      <w:szCs w:val="18"/>
    </w:rPr>
  </w:style>
  <w:style w:type="paragraph" w:styleId="a4">
    <w:name w:val="footer"/>
    <w:basedOn w:val="a"/>
    <w:link w:val="Char0"/>
    <w:uiPriority w:val="99"/>
    <w:unhideWhenUsed/>
    <w:rsid w:val="00D82D65"/>
    <w:pPr>
      <w:tabs>
        <w:tab w:val="center" w:pos="4153"/>
        <w:tab w:val="right" w:pos="8306"/>
      </w:tabs>
      <w:snapToGrid w:val="0"/>
      <w:jc w:val="left"/>
    </w:pPr>
    <w:rPr>
      <w:sz w:val="18"/>
      <w:szCs w:val="18"/>
    </w:rPr>
  </w:style>
  <w:style w:type="character" w:customStyle="1" w:styleId="Char0">
    <w:name w:val="页脚 Char"/>
    <w:basedOn w:val="a0"/>
    <w:link w:val="a4"/>
    <w:uiPriority w:val="99"/>
    <w:rsid w:val="00D82D65"/>
    <w:rPr>
      <w:sz w:val="18"/>
      <w:szCs w:val="18"/>
    </w:rPr>
  </w:style>
  <w:style w:type="paragraph" w:styleId="a5">
    <w:name w:val="List Paragraph"/>
    <w:basedOn w:val="a"/>
    <w:uiPriority w:val="34"/>
    <w:qFormat/>
    <w:rsid w:val="00D91B46"/>
    <w:pPr>
      <w:ind w:firstLineChars="200" w:firstLine="420"/>
    </w:pPr>
  </w:style>
  <w:style w:type="paragraph" w:styleId="a6">
    <w:name w:val="Balloon Text"/>
    <w:basedOn w:val="a"/>
    <w:link w:val="Char1"/>
    <w:uiPriority w:val="99"/>
    <w:semiHidden/>
    <w:unhideWhenUsed/>
    <w:rsid w:val="002C225A"/>
    <w:rPr>
      <w:sz w:val="18"/>
      <w:szCs w:val="18"/>
    </w:rPr>
  </w:style>
  <w:style w:type="character" w:customStyle="1" w:styleId="Char1">
    <w:name w:val="批注框文本 Char"/>
    <w:basedOn w:val="a0"/>
    <w:link w:val="a6"/>
    <w:uiPriority w:val="99"/>
    <w:semiHidden/>
    <w:rsid w:val="002C22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3</Pages>
  <Words>204</Words>
  <Characters>1163</Characters>
  <Application>Microsoft Office Word</Application>
  <DocSecurity>0</DocSecurity>
  <Lines>9</Lines>
  <Paragraphs>2</Paragraphs>
  <ScaleCrop>false</ScaleCrop>
  <Company>安庆职业技术学院</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hyh</dc:creator>
  <cp:keywords/>
  <dc:description/>
  <cp:lastModifiedBy>windows</cp:lastModifiedBy>
  <cp:revision>45</cp:revision>
  <cp:lastPrinted>2021-10-12T08:52:00Z</cp:lastPrinted>
  <dcterms:created xsi:type="dcterms:W3CDTF">2021-04-21T02:26:00Z</dcterms:created>
  <dcterms:modified xsi:type="dcterms:W3CDTF">2021-10-13T04:58:00Z</dcterms:modified>
</cp:coreProperties>
</file>